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Table1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628"/>
      </w:tblGrid>
      <w:tr>
        <w:trPr>
          <w:trHeight w:val="13225" w:hRule="atLeast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-normal"/>
              <w:widowControl w:val="false"/>
              <w:jc w:val="both"/>
              <w:rPr>
                <w:rFonts w:ascii="Garamond" w:hAnsi="Garamond" w:eastAsia="Garamond" w:cs="Garamond"/>
              </w:rPr>
            </w:pPr>
            <w:r>
              <w:rPr/>
              <w:drawing>
                <wp:inline distT="0" distB="0" distL="0" distR="0">
                  <wp:extent cx="5908040" cy="676275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04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LO-normal"/>
              <w:widowControl w:val="false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132715</wp:posOffset>
                  </wp:positionV>
                  <wp:extent cx="891540" cy="287020"/>
                  <wp:effectExtent l="0" t="0" r="0" b="0"/>
                  <wp:wrapSquare wrapText="bothSides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LO-normal"/>
              <w:widowControl w:val="false"/>
              <w:ind w:left="142" w:right="175" w:hanging="0"/>
              <w:jc w:val="center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-normal"/>
              <w:widowControl w:val="false"/>
              <w:ind w:left="142" w:right="175" w:hanging="0"/>
              <w:jc w:val="center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-normal"/>
              <w:widowControl w:val="false"/>
              <w:ind w:left="142" w:right="175" w:hanging="0"/>
              <w:jc w:val="center"/>
              <w:rPr>
                <w:rFonts w:ascii="Garamond" w:hAnsi="Garamond" w:eastAsia="Garamond" w:cs="Garamond"/>
                <w:b/>
              </w:rPr>
            </w:pPr>
            <w:r>
              <w:rPr>
                <w:rFonts w:eastAsia="Garamond" w:cs="Garamond" w:ascii="Garamond" w:hAnsi="Garamond"/>
                <w:b/>
              </w:rPr>
              <w:t>Piano Nazionale di Ripresa e Resilienza (PNRR) - Missione 5, Componente 1, Riforma 1.1. finanziato dall’Unione europea - Next Generation EU - Programma Nazionale per la Garanzia di Occupabilità dei Lavoratori (GOL) – Piano di Attuazione Regionale del Veneto - Percorso 2</w:t>
            </w:r>
          </w:p>
          <w:p>
            <w:pPr>
              <w:pStyle w:val="LO-normal"/>
              <w:widowControl w:val="false"/>
              <w:jc w:val="center"/>
              <w:rPr>
                <w:rFonts w:ascii="Garamond" w:hAnsi="Garamond" w:eastAsia="Garamond" w:cs="Garamond"/>
                <w:b/>
              </w:rPr>
            </w:pPr>
            <w:bookmarkStart w:id="0" w:name="_heading=h.gjdgxs"/>
            <w:bookmarkEnd w:id="0"/>
            <w:r>
              <w:rPr>
                <w:rFonts w:eastAsia="Garamond" w:cs="Garamond" w:ascii="Garamond" w:hAnsi="Garamond"/>
                <w:b/>
              </w:rPr>
              <w:t>DICHIARAZIONE REQUISITI DOCENTI</w:t>
            </w:r>
          </w:p>
          <w:p>
            <w:pPr>
              <w:pStyle w:val="LO-normal"/>
              <w:widowControl w:val="false"/>
              <w:jc w:val="center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(art. 47 del D.P.R. 445/2000 e s.m.i.)</w:t>
            </w:r>
          </w:p>
          <w:p>
            <w:pPr>
              <w:pStyle w:val="LO-normal"/>
              <w:widowControl w:val="false"/>
              <w:jc w:val="center"/>
              <w:rPr>
                <w:rFonts w:ascii="Garamond" w:hAnsi="Garamond" w:eastAsia="Garamond" w:cs="Garamond"/>
                <w:b/>
              </w:rPr>
            </w:pPr>
            <w:r>
              <w:rPr>
                <w:rFonts w:eastAsia="Garamond" w:cs="Garamond" w:ascii="Garamond" w:hAnsi="Garamond"/>
                <w:b/>
              </w:rPr>
              <w:t xml:space="preserve">CUP </w:t>
            </w:r>
            <w:r>
              <w:rPr>
                <w:rFonts w:eastAsia="Times New Roman" w:cs="Times New Roman" w:ascii="Times New Roman" w:hAnsi="Times New Roman"/>
                <w:b/>
              </w:rPr>
              <w:t>H11D23000080006</w:t>
            </w:r>
          </w:p>
          <w:p>
            <w:pPr>
              <w:pStyle w:val="LO-normal"/>
              <w:widowControl w:val="false"/>
              <w:ind w:left="142"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Il/la sottoscritto/a __________________________________________________________________</w:t>
            </w:r>
          </w:p>
          <w:p>
            <w:pPr>
              <w:pStyle w:val="LO-normal"/>
              <w:widowControl w:val="false"/>
              <w:ind w:left="142"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nato/a a ___________________________________________ (prov. _____ ) il __________________</w:t>
            </w:r>
          </w:p>
          <w:p>
            <w:pPr>
              <w:pStyle w:val="LO-normal"/>
              <w:widowControl w:val="false"/>
              <w:ind w:left="142"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residente in __________________________________ (prov. _____ ) via/piazza __________________</w:t>
            </w:r>
          </w:p>
          <w:p>
            <w:pPr>
              <w:pStyle w:val="LO-normal"/>
              <w:widowControl w:val="false"/>
              <w:ind w:left="142"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__________________________________________________ n. _____________________________ in qualità di rappresentante legale dell’Ente ______________________________C.F._______________ con sede legale in ____________ via _________________________, n. __</w:t>
            </w:r>
          </w:p>
          <w:p>
            <w:pPr>
              <w:pStyle w:val="LO-normal"/>
              <w:widowControl w:val="false"/>
              <w:ind w:left="142"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 xml:space="preserve">Consapevole delle responsabilità anche penali nel caso di falsità in atti e dichiarazioni mendaci ai sensi dell’art. 76 del DPR 445/2000, dichiara che: </w:t>
            </w:r>
          </w:p>
          <w:p>
            <w:pPr>
              <w:pStyle w:val="LO-normal"/>
              <w:widowControl w:val="false"/>
              <w:numPr>
                <w:ilvl w:val="0"/>
                <w:numId w:val="2"/>
              </w:numPr>
              <w:ind w:left="720" w:right="175" w:hanging="360"/>
              <w:jc w:val="both"/>
              <w:rPr>
                <w:rFonts w:ascii="Garamond" w:hAnsi="Garamond" w:eastAsia="Garamond" w:cs="Garamond"/>
                <w:u w:val="none"/>
              </w:rPr>
            </w:pPr>
            <w:r>
              <w:rPr>
                <w:rFonts w:eastAsia="Garamond" w:cs="Garamond" w:ascii="Garamond" w:hAnsi="Garamond"/>
              </w:rPr>
              <w:t>il/i docente/i impiegato/i nell’intervento formativo (riportare Codice e Titolo Opal) _______________________________________________________ finanziato nell’ambito del Piano di Attuazione Regionale del Veneto del Programma GOL possiede/ono i requisiti professionali almeno per la fascia B, descritti nella Circolare del Ministero del lavoro, della Salute e delle Politiche Sociali n. 2 del 02 Febbraio 2009;</w:t>
            </w:r>
          </w:p>
          <w:p>
            <w:pPr>
              <w:pStyle w:val="LO-normal"/>
              <w:widowControl w:val="false"/>
              <w:numPr>
                <w:ilvl w:val="0"/>
                <w:numId w:val="2"/>
              </w:numPr>
              <w:ind w:left="720" w:right="175" w:hanging="360"/>
              <w:jc w:val="both"/>
              <w:rPr>
                <w:rFonts w:ascii="Garamond" w:hAnsi="Garamond" w:eastAsia="Garamond" w:cs="Garamond"/>
                <w:highlight w:val="white"/>
              </w:rPr>
            </w:pPr>
            <w:r>
              <w:rPr>
                <w:rFonts w:eastAsia="Garamond" w:cs="Garamond" w:ascii="Garamond" w:hAnsi="Garamond"/>
                <w:highlight w:val="white"/>
              </w:rPr>
              <w:t>i requisiti professionali sono comprovati dai curricula dei docenti, redatti in formato UE,  aggiornati e sottoscritti ai sensi del DPR 445/00, del d.lgs. 101/18 e del Regolamento (UE) 2016/679 in materia di privacy, e conservati agli atti presso la sede dell’Ente.</w:t>
            </w:r>
          </w:p>
          <w:p>
            <w:pPr>
              <w:pStyle w:val="LO-normal"/>
              <w:widowControl w:val="false"/>
              <w:ind w:right="175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  <w:highlight w:val="white"/>
              </w:rPr>
              <w:t>Si allega:</w:t>
            </w:r>
          </w:p>
          <w:p>
            <w:pPr>
              <w:pStyle w:val="LO-normal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502" w:right="175" w:hanging="360"/>
              <w:jc w:val="both"/>
              <w:rPr>
                <w:highlight w:val="white"/>
              </w:rPr>
            </w:pPr>
            <w:r>
              <w:rPr>
                <w:rFonts w:eastAsia="Garamond" w:cs="Garamond" w:ascii="Garamond" w:hAnsi="Garamond"/>
                <w:highlight w:val="white"/>
              </w:rPr>
              <w:t>Copia di procura alla firma, qualora la domanda sia firmata da un soggetto delegato dal Legale Rappresentante.</w:t>
            </w:r>
          </w:p>
          <w:p>
            <w:pPr>
              <w:pStyle w:val="LO-normal"/>
              <w:widowControl w:val="false"/>
              <w:ind w:right="175" w:hanging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Luogo e data</w:t>
            </w:r>
          </w:p>
          <w:p>
            <w:pPr>
              <w:pStyle w:val="LO-normal"/>
              <w:widowControl w:val="false"/>
              <w:ind w:right="175" w:hanging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___________</w:t>
            </w:r>
          </w:p>
          <w:p>
            <w:pPr>
              <w:pStyle w:val="LO-normal"/>
              <w:widowControl w:val="false"/>
              <w:ind w:right="175" w:hanging="0"/>
              <w:jc w:val="right"/>
              <w:rPr/>
            </w:pPr>
            <w:r>
              <w:rPr>
                <w:rFonts w:eastAsia="Garamond" w:cs="Garamond" w:ascii="Garamond" w:hAnsi="Garamond"/>
              </w:rPr>
              <w:t>Firmato digitalmente (o autografamente</w:t>
            </w:r>
            <w:r>
              <w:rPr>
                <w:rStyle w:val="Richiamoallanotaapidipagina"/>
                <w:rFonts w:eastAsia="Garamond" w:cs="Garamond" w:ascii="Garamond" w:hAnsi="Garamond"/>
                <w:vertAlign w:val="superscript"/>
              </w:rPr>
              <w:footnoteReference w:id="2"/>
            </w:r>
            <w:r>
              <w:rPr>
                <w:rFonts w:eastAsia="Garamond" w:cs="Garamond" w:ascii="Garamond" w:hAnsi="Garamond"/>
              </w:rPr>
              <w:t>)</w:t>
            </w:r>
          </w:p>
          <w:p>
            <w:pPr>
              <w:pStyle w:val="LO-normal"/>
              <w:widowControl w:val="false"/>
              <w:ind w:right="175" w:hanging="0"/>
              <w:jc w:val="right"/>
              <w:rPr/>
            </w:pPr>
            <w:r>
              <w:rPr>
                <w:rFonts w:eastAsia="Garamond" w:cs="Garamond" w:ascii="Garamond" w:hAnsi="Garamond"/>
              </w:rPr>
              <w:t>dal Legale Rappresentante dell’Ente (o suo delegato con potere di firma)</w:t>
            </w:r>
          </w:p>
          <w:p>
            <w:pPr>
              <w:pStyle w:val="LO-normal"/>
              <w:widowControl w:val="false"/>
              <w:spacing w:before="0" w:after="160"/>
              <w:ind w:right="175" w:hanging="0"/>
              <w:jc w:val="right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_________________________</w:t>
            </w:r>
          </w:p>
        </w:tc>
      </w:tr>
    </w:tbl>
    <w:p>
      <w:pPr>
        <w:pStyle w:val="LO-normal"/>
        <w:spacing w:before="0" w:after="16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</w:r>
    </w:p>
    <w:sectPr>
      <w:footnotePr>
        <w:numFmt w:val="decimal"/>
      </w:footnotePr>
      <w:type w:val="nextPage"/>
      <w:pgSz w:w="11906" w:h="16838"/>
      <w:pgMar w:left="1134" w:right="1134" w:gutter="0" w:header="0" w:top="709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Garamond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LO-normal"/>
        <w:widowControl w:val="false"/>
        <w:spacing w:lineRule="auto" w:line="240" w:before="0" w:after="0"/>
        <w:rPr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eastAsia="Garamond" w:cs="Garamond" w:ascii="Garamond" w:hAnsi="Garamond"/>
          <w:sz w:val="18"/>
          <w:szCs w:val="18"/>
        </w:rPr>
        <w:t xml:space="preserve"> </w:t>
      </w:r>
      <w:r>
        <w:rPr>
          <w:rFonts w:eastAsia="Garamond" w:cs="Garamond" w:ascii="Garamond" w:hAnsi="Garamond"/>
          <w:sz w:val="18"/>
          <w:szCs w:val="18"/>
        </w:rPr>
        <w:t>In caso di firma autografa va allegata copia del documento di riconoscimento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4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66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0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82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62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</w:rPr>
  </w:style>
  <w:style w:type="paragraph" w:styleId="Titolo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Richiamoallanotadichiusura">
    <w:name w:val="Endnote Reference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-normal"/>
    <w:next w:val="LO-normal"/>
    <w:qFormat/>
    <w:pPr>
      <w:keepNext w:val="true"/>
      <w:keepLines/>
      <w:pageBreakBefore w:val="false"/>
      <w:widowControl/>
      <w:shd w:val="clear" w:fill="auto"/>
      <w:spacing w:lineRule="auto" w:line="259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Notaapidipagina">
    <w:name w:val="Footnote Text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5G8vfKm3sI0JWlITxa6cIHL3Yyg==">CgMxLjAyCGguZ2pkZ3hzOAByITFXUDJPVVM2SDJDX3BrZ0lJemFjam91cUV4MUd6YlpKNw==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LibreOffice/7.5.8.2$Windows_X86_64 LibreOffice_project/f718d63693263970429a68f568db6046aaa9df01</Application>
  <AppVersion>15.0000</AppVersion>
  <Pages>2</Pages>
  <Words>260</Words>
  <Characters>1817</Characters>
  <CharactersWithSpaces>2059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2024-02-15T13:42:05Z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