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Fondamenta Santa Lucia, 23 - Cannaregio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in riferimento al paragrafo I.5 della Direttiva Allegato B </w:t>
      </w:r>
      <w:r w:rsidRPr="00FA1312">
        <w:rPr>
          <w:rFonts w:ascii="Times New Roman" w:hAnsi="Times New Roman" w:cs="Times New Roman"/>
          <w:color w:val="000000"/>
        </w:rPr>
        <w:t xml:space="preserve">alla DGR. </w:t>
      </w:r>
      <w:r w:rsidRPr="00FA1312">
        <w:t xml:space="preserve"> </w:t>
      </w:r>
      <w:r w:rsidR="00FA1312" w:rsidRPr="00FA1312">
        <w:t>429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del </w:t>
      </w:r>
      <w:r w:rsidR="00FA1312">
        <w:rPr>
          <w:rFonts w:ascii="Times New Roman" w:hAnsi="Times New Roman" w:cs="Times New Roman"/>
          <w:color w:val="000000"/>
        </w:rPr>
        <w:t xml:space="preserve"> 07/04/2020</w:t>
      </w:r>
      <w:bookmarkStart w:id="0" w:name="_GoBack"/>
      <w:bookmarkEnd w:id="0"/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  R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Indirizzo dello spazio  didattico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che nei suoi confronti non sono state applicate sanzioni interdittive ai sensi del D.lvo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dell’art. 38 del D.P.R. 445/00 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TIMBRO E FIRMA DEL LEGALE RAPPRESENTANTE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___________________________________________________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E  al Decreto n. </w:t>
          </w:r>
          <w:r>
            <w:rPr>
              <w:sz w:val="28"/>
              <w:szCs w:val="28"/>
            </w:rPr>
            <w:t xml:space="preserve">     </w:t>
          </w:r>
          <w:r w:rsidR="000B25A5">
            <w:rPr>
              <w:sz w:val="28"/>
              <w:szCs w:val="28"/>
            </w:rPr>
            <w:t>310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del </w:t>
          </w:r>
          <w:r>
            <w:rPr>
              <w:sz w:val="28"/>
              <w:szCs w:val="28"/>
            </w:rPr>
            <w:t xml:space="preserve">  </w:t>
          </w:r>
          <w:r w:rsidR="000B25A5">
            <w:rPr>
              <w:sz w:val="28"/>
              <w:szCs w:val="28"/>
            </w:rPr>
            <w:t>07/04/2020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A131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A131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E  al Decreto n. </w:t>
          </w:r>
          <w:r>
            <w:rPr>
              <w:b/>
              <w:sz w:val="32"/>
              <w:szCs w:val="32"/>
            </w:rPr>
            <w:t xml:space="preserve">  </w:t>
          </w:r>
          <w:r w:rsidR="000B25A5">
            <w:rPr>
              <w:b/>
              <w:sz w:val="32"/>
              <w:szCs w:val="32"/>
            </w:rPr>
            <w:t>310</w:t>
          </w:r>
          <w:r>
            <w:rPr>
              <w:b/>
              <w:sz w:val="32"/>
              <w:szCs w:val="32"/>
            </w:rPr>
            <w:t xml:space="preserve"> 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del   </w:t>
          </w:r>
          <w:r w:rsidR="000B25A5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07/04/2020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A131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FA131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F55"/>
    <w:rsid w:val="00027C0D"/>
    <w:rsid w:val="000B25A5"/>
    <w:rsid w:val="00180CBA"/>
    <w:rsid w:val="001E2F55"/>
    <w:rsid w:val="00F44D53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2405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Adriana Strozzi</cp:lastModifiedBy>
  <cp:revision>4</cp:revision>
  <dcterms:created xsi:type="dcterms:W3CDTF">2020-04-07T11:52:00Z</dcterms:created>
  <dcterms:modified xsi:type="dcterms:W3CDTF">2020-04-08T10:56:00Z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